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bookmarkStart w:id="0" w:name="_GoBack"/>
      <w:r>
        <w:rPr>
          <w:rFonts w:hint="eastAsia"/>
          <w:b/>
          <w:bCs/>
          <w:sz w:val="30"/>
          <w:szCs w:val="30"/>
        </w:rPr>
        <w:t>歙县人民医院心血管内科专家号微信公众号预约挂号流程</w:t>
      </w:r>
      <w:bookmarkEnd w:id="0"/>
    </w:p>
    <w:p>
      <w:pPr>
        <w:pStyle w:val="6"/>
        <w:numPr>
          <w:ilvl w:val="0"/>
          <w:numId w:val="1"/>
        </w:numPr>
        <w:ind w:firstLineChars="0"/>
        <w:rPr>
          <w:b/>
          <w:bCs/>
          <w:sz w:val="30"/>
          <w:szCs w:val="30"/>
        </w:rPr>
      </w:pPr>
      <w:r>
        <w:rPr>
          <w:rFonts w:hint="eastAsia"/>
          <w:b/>
          <w:bCs/>
          <w:sz w:val="30"/>
          <w:szCs w:val="30"/>
        </w:rPr>
        <w:t>预约挂号流程图</w:t>
      </w:r>
    </w:p>
    <w:p>
      <w:pPr>
        <w:jc w:val="center"/>
      </w:pPr>
      <w:r>
        <w:object>
          <v:shape id="_x0000_i1025" o:spt="75" type="#_x0000_t75" style="height:447.75pt;width:387.7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pStyle w:val="6"/>
        <w:numPr>
          <w:ilvl w:val="0"/>
          <w:numId w:val="1"/>
        </w:numPr>
        <w:ind w:firstLineChars="0"/>
        <w:rPr>
          <w:b/>
          <w:bCs/>
          <w:sz w:val="30"/>
          <w:szCs w:val="30"/>
        </w:rPr>
      </w:pPr>
      <w:r>
        <w:rPr>
          <w:rFonts w:hint="eastAsia"/>
          <w:b/>
          <w:bCs/>
          <w:sz w:val="30"/>
          <w:szCs w:val="30"/>
        </w:rPr>
        <w:t>微信公众号关注</w:t>
      </w:r>
    </w:p>
    <w:p>
      <w:pPr>
        <w:pStyle w:val="6"/>
        <w:ind w:left="720" w:firstLine="0" w:firstLineChars="0"/>
      </w:pPr>
      <w:r>
        <w:rPr>
          <w:rFonts w:hint="eastAsia"/>
        </w:rPr>
        <w:t>扫描下方二维码或搜索“歙县人民医院”，关注微信公众号。</w:t>
      </w:r>
    </w:p>
    <w:p>
      <w:pPr>
        <w:pStyle w:val="6"/>
        <w:ind w:left="720" w:firstLine="0" w:firstLineChars="0"/>
        <w:rPr>
          <w:b/>
          <w:bCs/>
          <w:sz w:val="30"/>
          <w:szCs w:val="30"/>
        </w:rPr>
      </w:pPr>
      <w:r>
        <w:drawing>
          <wp:inline distT="0" distB="0" distL="0" distR="0">
            <wp:extent cx="4478020" cy="447802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8079" cy="4478079"/>
                    </a:xfrm>
                    <a:prstGeom prst="rect">
                      <a:avLst/>
                    </a:prstGeom>
                  </pic:spPr>
                </pic:pic>
              </a:graphicData>
            </a:graphic>
          </wp:inline>
        </w:drawing>
      </w:r>
    </w:p>
    <w:p>
      <w:pPr>
        <w:spacing w:line="360" w:lineRule="auto"/>
        <w:rPr>
          <w:rFonts w:ascii="宋体" w:hAnsi="宋体" w:eastAsia="宋体"/>
          <w:b/>
          <w:bCs/>
          <w:sz w:val="30"/>
          <w:szCs w:val="30"/>
        </w:rPr>
      </w:pPr>
      <w:r>
        <w:rPr>
          <w:rFonts w:hint="eastAsia"/>
          <w:b/>
          <w:bCs/>
          <w:sz w:val="30"/>
          <w:szCs w:val="30"/>
        </w:rPr>
        <w:t>三</w:t>
      </w:r>
      <w:r>
        <w:rPr>
          <w:rFonts w:hint="eastAsia" w:ascii="宋体" w:hAnsi="宋体" w:eastAsia="宋体"/>
          <w:b/>
          <w:bCs/>
          <w:sz w:val="30"/>
          <w:szCs w:val="30"/>
        </w:rPr>
        <w:t>、微信公众号预约须知</w:t>
      </w:r>
    </w:p>
    <w:p>
      <w:pPr>
        <w:spacing w:line="360" w:lineRule="auto"/>
        <w:rPr>
          <w:rFonts w:ascii="宋体" w:hAnsi="宋体" w:eastAsia="宋体"/>
          <w:szCs w:val="21"/>
        </w:rPr>
      </w:pPr>
      <w:r>
        <w:rPr>
          <w:rFonts w:hint="eastAsia" w:ascii="宋体" w:hAnsi="宋体" w:eastAsia="宋体"/>
          <w:szCs w:val="21"/>
        </w:rPr>
        <w:t>本平台预约须知</w:t>
      </w:r>
    </w:p>
    <w:p>
      <w:pPr>
        <w:spacing w:line="360" w:lineRule="auto"/>
        <w:rPr>
          <w:rFonts w:ascii="宋体" w:hAnsi="宋体" w:eastAsia="宋体"/>
          <w:szCs w:val="21"/>
        </w:rPr>
      </w:pPr>
      <w:r>
        <w:rPr>
          <w:rFonts w:hint="eastAsia" w:ascii="宋体" w:hAnsi="宋体" w:eastAsia="宋体"/>
          <w:szCs w:val="21"/>
        </w:rPr>
        <w:t>1、如您首次在医院微信公众号建卡，请在第一次到医院就诊时，先到医院挂号窗口，向工作人员出示医保卡和微信公众号建卡信息进行医保身份绑定或院内卡领取。</w:t>
      </w:r>
    </w:p>
    <w:p>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挂号支付成功后请至【挂号记录】功能中查看，收到挂号成功记录后表示挂</w:t>
      </w:r>
      <w:r>
        <w:rPr>
          <w:rFonts w:hint="eastAsia" w:ascii="宋体" w:hAnsi="宋体" w:eastAsia="宋体"/>
          <w:szCs w:val="21"/>
        </w:rPr>
        <w:t>号成功。支付成功不等于挂号成功，如未成功费用会</w:t>
      </w:r>
      <w:r>
        <w:rPr>
          <w:rFonts w:ascii="宋体" w:hAnsi="宋体" w:eastAsia="宋体"/>
          <w:szCs w:val="21"/>
        </w:rPr>
        <w:t>5个工作日之内退还至支付账</w:t>
      </w:r>
      <w:r>
        <w:rPr>
          <w:rFonts w:hint="eastAsia" w:ascii="宋体" w:hAnsi="宋体" w:eastAsia="宋体"/>
          <w:szCs w:val="21"/>
        </w:rPr>
        <w:t>户。</w:t>
      </w:r>
    </w:p>
    <w:p>
      <w:pPr>
        <w:spacing w:line="360" w:lineRule="auto"/>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已支付挂号费并预约成功的患者，按预约时间提前30分钟来院，经预检后直接至</w:t>
      </w:r>
      <w:r>
        <w:rPr>
          <w:rFonts w:hint="eastAsia" w:ascii="宋体" w:hAnsi="宋体" w:eastAsia="宋体"/>
          <w:szCs w:val="21"/>
        </w:rPr>
        <w:t>相应诊区签到候诊。</w:t>
      </w:r>
    </w:p>
    <w:p>
      <w:pPr>
        <w:spacing w:line="360" w:lineRule="auto"/>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我院实行实名制就诊，患者来院须携带本人身份证或其他有效证件（户口本、驾</w:t>
      </w:r>
      <w:r>
        <w:rPr>
          <w:rFonts w:hint="eastAsia" w:ascii="宋体" w:hAnsi="宋体" w:eastAsia="宋体"/>
          <w:szCs w:val="21"/>
        </w:rPr>
        <w:t>照）且证件信息须与本平台就诊人一致！如提供非真实信息或代人挂号等自身因素，造成预约后无法就诊或医保报销等情况，由患者本人负责。</w:t>
      </w:r>
    </w:p>
    <w:p>
      <w:pPr>
        <w:spacing w:line="360" w:lineRule="auto"/>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本平台仅支持自费支付，可至人工收费窗口更换医保结算，特门、特约患者在本</w:t>
      </w:r>
      <w:r>
        <w:rPr>
          <w:rFonts w:hint="eastAsia" w:ascii="宋体" w:hAnsi="宋体" w:eastAsia="宋体"/>
          <w:szCs w:val="21"/>
        </w:rPr>
        <w:t>平台挂号，本次挂号及后续缴费将不能享受报销待遇，只能自费处理。</w:t>
      </w:r>
    </w:p>
    <w:p>
      <w:pPr>
        <w:spacing w:line="360" w:lineRule="auto"/>
        <w:rPr>
          <w:rFonts w:ascii="宋体" w:hAnsi="宋体" w:eastAsia="宋体"/>
          <w:szCs w:val="21"/>
        </w:rPr>
      </w:pPr>
      <w:r>
        <w:rPr>
          <w:rFonts w:ascii="宋体" w:hAnsi="宋体" w:eastAsia="宋体"/>
          <w:szCs w:val="21"/>
        </w:rPr>
        <w:t>6</w:t>
      </w:r>
      <w:r>
        <w:rPr>
          <w:rFonts w:hint="eastAsia" w:ascii="宋体" w:hAnsi="宋体" w:eastAsia="宋体"/>
          <w:szCs w:val="21"/>
        </w:rPr>
        <w:t>、</w:t>
      </w:r>
      <w:r>
        <w:rPr>
          <w:rFonts w:ascii="宋体" w:hAnsi="宋体" w:eastAsia="宋体"/>
          <w:szCs w:val="21"/>
        </w:rPr>
        <w:t>我院全面实行分时段预约诊疗，约满为止，不加号</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7</w:t>
      </w:r>
      <w:r>
        <w:rPr>
          <w:rFonts w:hint="eastAsia" w:ascii="宋体" w:hAnsi="宋体" w:eastAsia="宋体"/>
          <w:szCs w:val="21"/>
        </w:rPr>
        <w:t>、单个用户</w:t>
      </w:r>
      <w:r>
        <w:rPr>
          <w:rFonts w:ascii="宋体" w:hAnsi="宋体" w:eastAsia="宋体"/>
          <w:szCs w:val="21"/>
        </w:rPr>
        <w:t>一天只能预约一个号，若取消则不可再次预约同一天专家号。</w:t>
      </w:r>
    </w:p>
    <w:p>
      <w:pPr>
        <w:spacing w:line="360" w:lineRule="auto"/>
        <w:rPr>
          <w:rFonts w:ascii="宋体" w:hAnsi="宋体" w:eastAsia="宋体"/>
          <w:szCs w:val="21"/>
        </w:rPr>
      </w:pPr>
      <w:r>
        <w:rPr>
          <w:rFonts w:ascii="宋体" w:hAnsi="宋体" w:eastAsia="宋体"/>
          <w:szCs w:val="21"/>
        </w:rPr>
        <w:t>8</w:t>
      </w:r>
      <w:r>
        <w:rPr>
          <w:rFonts w:hint="eastAsia" w:ascii="宋体" w:hAnsi="宋体" w:eastAsia="宋体"/>
          <w:szCs w:val="21"/>
        </w:rPr>
        <w:t>、</w:t>
      </w:r>
      <w:r>
        <w:rPr>
          <w:rFonts w:ascii="宋体" w:hAnsi="宋体" w:eastAsia="宋体"/>
          <w:szCs w:val="21"/>
        </w:rPr>
        <w:t>预约挂号成功的患者若不能按时就诊，</w:t>
      </w:r>
      <w:r>
        <w:rPr>
          <w:rFonts w:hint="eastAsia" w:ascii="宋体" w:hAnsi="宋体" w:eastAsia="宋体"/>
          <w:szCs w:val="21"/>
        </w:rPr>
        <w:t>可在</w:t>
      </w:r>
      <w:r>
        <w:rPr>
          <w:rFonts w:ascii="宋体" w:hAnsi="宋体" w:eastAsia="宋体"/>
          <w:szCs w:val="21"/>
        </w:rPr>
        <w:t>就诊日</w:t>
      </w:r>
      <w:r>
        <w:rPr>
          <w:rFonts w:hint="eastAsia" w:ascii="宋体" w:hAnsi="宋体" w:eastAsia="宋体"/>
          <w:szCs w:val="21"/>
        </w:rPr>
        <w:t>之前</w:t>
      </w:r>
      <w:r>
        <w:rPr>
          <w:rFonts w:ascii="宋体" w:hAnsi="宋体" w:eastAsia="宋体"/>
          <w:szCs w:val="21"/>
        </w:rPr>
        <w:t>8:00-22:00</w:t>
      </w:r>
      <w:r>
        <w:rPr>
          <w:rFonts w:hint="eastAsia" w:ascii="宋体" w:hAnsi="宋体" w:eastAsia="宋体"/>
          <w:szCs w:val="21"/>
        </w:rPr>
        <w:t>任意时段在线</w:t>
      </w:r>
      <w:r>
        <w:rPr>
          <w:rFonts w:ascii="宋体" w:hAnsi="宋体" w:eastAsia="宋体"/>
          <w:szCs w:val="21"/>
        </w:rPr>
        <w:t>取消预约。</w:t>
      </w:r>
      <w:r>
        <w:rPr>
          <w:rFonts w:hint="eastAsia" w:ascii="宋体" w:hAnsi="宋体" w:eastAsia="宋体"/>
          <w:szCs w:val="21"/>
        </w:rPr>
        <w:t>如就诊当日取消，须根据预约时段（上午预约时段</w:t>
      </w:r>
      <w:r>
        <w:rPr>
          <w:rFonts w:ascii="宋体" w:hAnsi="宋体" w:eastAsia="宋体"/>
          <w:szCs w:val="21"/>
        </w:rPr>
        <w:t>8:30以前</w:t>
      </w:r>
      <w:r>
        <w:rPr>
          <w:rFonts w:hint="eastAsia" w:ascii="宋体" w:hAnsi="宋体" w:eastAsia="宋体"/>
          <w:szCs w:val="21"/>
        </w:rPr>
        <w:t>，</w:t>
      </w:r>
      <w:r>
        <w:rPr>
          <w:rFonts w:ascii="宋体" w:hAnsi="宋体" w:eastAsia="宋体"/>
          <w:szCs w:val="21"/>
        </w:rPr>
        <w:t>下午</w:t>
      </w:r>
      <w:r>
        <w:rPr>
          <w:rFonts w:hint="eastAsia" w:ascii="宋体" w:hAnsi="宋体" w:eastAsia="宋体"/>
          <w:szCs w:val="21"/>
        </w:rPr>
        <w:t>预约时段</w:t>
      </w:r>
      <w:r>
        <w:rPr>
          <w:rFonts w:ascii="宋体" w:hAnsi="宋体" w:eastAsia="宋体"/>
          <w:szCs w:val="21"/>
        </w:rPr>
        <w:t>14:30以前</w:t>
      </w:r>
      <w:r>
        <w:rPr>
          <w:rFonts w:hint="eastAsia" w:ascii="宋体" w:hAnsi="宋体" w:eastAsia="宋体"/>
          <w:szCs w:val="21"/>
        </w:rPr>
        <w:t>）</w:t>
      </w:r>
      <w:r>
        <w:rPr>
          <w:rFonts w:ascii="宋体" w:hAnsi="宋体" w:eastAsia="宋体"/>
          <w:szCs w:val="21"/>
        </w:rPr>
        <w:t>到人工收费窗口办理退号</w:t>
      </w:r>
      <w:r>
        <w:rPr>
          <w:rFonts w:hint="eastAsia" w:ascii="宋体" w:hAnsi="宋体" w:eastAsia="宋体"/>
          <w:szCs w:val="21"/>
        </w:rPr>
        <w:t>手续。</w:t>
      </w:r>
    </w:p>
    <w:p>
      <w:pPr>
        <w:spacing w:line="360" w:lineRule="auto"/>
        <w:rPr>
          <w:rFonts w:ascii="宋体" w:hAnsi="宋体" w:eastAsia="宋体"/>
          <w:szCs w:val="21"/>
        </w:rPr>
      </w:pPr>
      <w:r>
        <w:rPr>
          <w:rFonts w:ascii="宋体" w:hAnsi="宋体" w:eastAsia="宋体"/>
          <w:szCs w:val="21"/>
        </w:rPr>
        <w:t>9</w:t>
      </w:r>
      <w:r>
        <w:rPr>
          <w:rFonts w:hint="eastAsia" w:ascii="宋体" w:hAnsi="宋体" w:eastAsia="宋体"/>
          <w:szCs w:val="21"/>
        </w:rPr>
        <w:t>、</w:t>
      </w:r>
      <w:r>
        <w:rPr>
          <w:rFonts w:ascii="宋体" w:hAnsi="宋体" w:eastAsia="宋体"/>
          <w:szCs w:val="21"/>
        </w:rPr>
        <w:t>若遇医生停诊，本平台将会以电话形式</w:t>
      </w:r>
      <w:r>
        <w:rPr>
          <w:rFonts w:hint="eastAsia" w:ascii="宋体" w:hAnsi="宋体" w:eastAsia="宋体"/>
          <w:szCs w:val="21"/>
        </w:rPr>
        <w:t>提前</w:t>
      </w:r>
      <w:r>
        <w:rPr>
          <w:rFonts w:hint="eastAsia" w:ascii="宋体" w:hAnsi="宋体" w:eastAsia="宋体"/>
          <w:color w:val="FF0000"/>
          <w:szCs w:val="21"/>
        </w:rPr>
        <w:t>2</w:t>
      </w:r>
      <w:r>
        <w:rPr>
          <w:rFonts w:ascii="宋体" w:hAnsi="宋体" w:eastAsia="宋体"/>
          <w:color w:val="FF0000"/>
          <w:szCs w:val="21"/>
        </w:rPr>
        <w:t>4</w:t>
      </w:r>
      <w:r>
        <w:rPr>
          <w:rFonts w:hint="eastAsia" w:ascii="宋体" w:hAnsi="宋体" w:eastAsia="宋体"/>
          <w:color w:val="FF0000"/>
          <w:szCs w:val="21"/>
        </w:rPr>
        <w:t>小时</w:t>
      </w:r>
      <w:r>
        <w:rPr>
          <w:rFonts w:ascii="宋体" w:hAnsi="宋体" w:eastAsia="宋体"/>
          <w:szCs w:val="21"/>
        </w:rPr>
        <w:t>通知预约患者，费用会5个工作日</w:t>
      </w:r>
      <w:r>
        <w:rPr>
          <w:rFonts w:hint="eastAsia" w:ascii="宋体" w:hAnsi="宋体" w:eastAsia="宋体"/>
          <w:szCs w:val="21"/>
        </w:rPr>
        <w:t>之内退还至支付账户。</w:t>
      </w:r>
    </w:p>
    <w:p>
      <w:pPr>
        <w:spacing w:line="360" w:lineRule="auto"/>
        <w:rPr>
          <w:rFonts w:ascii="宋体" w:hAnsi="宋体" w:eastAsia="宋体"/>
          <w:szCs w:val="21"/>
        </w:rPr>
      </w:pPr>
      <w:r>
        <w:rPr>
          <w:rFonts w:ascii="宋体" w:hAnsi="宋体" w:eastAsia="宋体"/>
          <w:szCs w:val="21"/>
        </w:rPr>
        <w:t>10</w:t>
      </w:r>
      <w:r>
        <w:rPr>
          <w:rFonts w:hint="eastAsia" w:ascii="宋体" w:hAnsi="宋体" w:eastAsia="宋体"/>
          <w:szCs w:val="21"/>
        </w:rPr>
        <w:t>、</w:t>
      </w:r>
      <w:r>
        <w:rPr>
          <w:rFonts w:ascii="宋体" w:hAnsi="宋体" w:eastAsia="宋体"/>
          <w:szCs w:val="21"/>
        </w:rPr>
        <w:t>我院对于“黄牛”采取零容忍态度坚决打击，一经证实系倒卖获得号源，将视为无</w:t>
      </w:r>
      <w:r>
        <w:rPr>
          <w:rFonts w:hint="eastAsia" w:ascii="宋体" w:hAnsi="宋体" w:eastAsia="宋体"/>
          <w:szCs w:val="21"/>
        </w:rPr>
        <w:t>效。如您遇到“黄牛”，请拨打＂</w:t>
      </w:r>
      <w:r>
        <w:rPr>
          <w:rFonts w:ascii="宋体" w:hAnsi="宋体" w:eastAsia="宋体"/>
          <w:szCs w:val="21"/>
        </w:rPr>
        <w:t>110”报警，协助医院共同完善服务流程的管理。</w:t>
      </w:r>
    </w:p>
    <w:p>
      <w:pPr>
        <w:spacing w:line="360" w:lineRule="auto"/>
        <w:rPr>
          <w:rFonts w:ascii="宋体" w:hAnsi="宋体" w:eastAsia="宋体"/>
          <w:szCs w:val="21"/>
        </w:rPr>
      </w:pPr>
      <w:r>
        <w:rPr>
          <w:rFonts w:hint="eastAsia" w:ascii="宋体" w:hAnsi="宋体" w:eastAsia="宋体"/>
          <w:szCs w:val="21"/>
        </w:rPr>
        <w:t>我院保留对以上条款的最终解释权，如仍有疑问请咨询：</w:t>
      </w:r>
      <w:r>
        <w:rPr>
          <w:rFonts w:hint="eastAsia" w:ascii="宋体" w:hAnsi="宋体" w:eastAsia="宋体"/>
          <w:b/>
          <w:bCs/>
          <w:szCs w:val="21"/>
          <w:shd w:val="clear" w:color="auto" w:fill="F1F7F5"/>
        </w:rPr>
        <w:t>0559-6530317</w:t>
      </w:r>
      <w:r>
        <w:rPr>
          <w:rFonts w:ascii="宋体" w:hAnsi="宋体" w:eastAsia="宋体"/>
          <w:szCs w:val="21"/>
        </w:rPr>
        <w:t>.(咨询时</w:t>
      </w:r>
      <w:r>
        <w:rPr>
          <w:rFonts w:hint="eastAsia" w:ascii="宋体" w:hAnsi="宋体" w:eastAsia="宋体"/>
          <w:szCs w:val="21"/>
        </w:rPr>
        <w:t>间：工作日</w:t>
      </w:r>
      <w:r>
        <w:rPr>
          <w:rFonts w:ascii="宋体" w:hAnsi="宋体" w:eastAsia="宋体"/>
          <w:szCs w:val="21"/>
        </w:rPr>
        <w:t>8:00-11:30,14:00-17:00)</w:t>
      </w:r>
      <w:r>
        <w:rPr>
          <w:rFonts w:hint="eastAsia" w:ascii="宋体" w:hAnsi="宋体" w:eastAsia="宋体"/>
          <w:szCs w:val="21"/>
        </w:rPr>
        <w:t>。</w:t>
      </w:r>
    </w:p>
    <w:p>
      <w:pPr>
        <w:spacing w:line="360" w:lineRule="auto"/>
        <w:rPr>
          <w:rFonts w:ascii="宋体" w:hAnsi="宋体" w:eastAsia="宋体"/>
          <w:b/>
          <w:bCs/>
          <w:sz w:val="24"/>
        </w:rPr>
      </w:pPr>
      <w:r>
        <w:rPr>
          <w:rFonts w:hint="eastAsia" w:ascii="宋体" w:hAnsi="宋体" w:eastAsia="宋体"/>
          <w:b/>
          <w:bCs/>
          <w:sz w:val="24"/>
        </w:rPr>
        <w:t>四、绑定就诊人</w:t>
      </w:r>
    </w:p>
    <w:p>
      <w:pPr>
        <w:spacing w:line="360" w:lineRule="auto"/>
        <w:ind w:left="420"/>
        <w:rPr>
          <w:rFonts w:ascii="宋体" w:hAnsi="宋体" w:eastAsia="宋体"/>
          <w:b/>
          <w:bCs/>
          <w:szCs w:val="21"/>
        </w:rPr>
      </w:pPr>
      <w:r>
        <w:rPr>
          <w:rFonts w:hint="eastAsia" w:ascii="宋体" w:hAnsi="宋体" w:eastAsia="宋体"/>
          <w:b/>
          <w:bCs/>
          <w:szCs w:val="21"/>
        </w:rPr>
        <w:t>1、院内卡</w:t>
      </w:r>
    </w:p>
    <w:p>
      <w:pPr>
        <w:pStyle w:val="6"/>
        <w:numPr>
          <w:ilvl w:val="0"/>
          <w:numId w:val="2"/>
        </w:numPr>
        <w:spacing w:line="360" w:lineRule="auto"/>
        <w:ind w:left="777" w:hanging="357" w:firstLineChars="0"/>
        <w:rPr>
          <w:rFonts w:ascii="宋体" w:hAnsi="宋体" w:eastAsia="宋体"/>
        </w:rPr>
      </w:pPr>
      <w:r>
        <w:rPr>
          <w:rFonts w:hint="eastAsia" w:ascii="宋体" w:hAnsi="宋体" w:eastAsia="宋体"/>
        </w:rPr>
        <w:t>点击【个人中心】进入主页界面，点击【添加就诊人】。</w:t>
      </w:r>
    </w:p>
    <w:p>
      <w:pPr>
        <w:pStyle w:val="6"/>
        <w:numPr>
          <w:ilvl w:val="0"/>
          <w:numId w:val="2"/>
        </w:numPr>
        <w:spacing w:line="360" w:lineRule="auto"/>
        <w:ind w:left="777" w:hanging="357" w:firstLineChars="0"/>
        <w:rPr>
          <w:rFonts w:ascii="宋体" w:hAnsi="宋体" w:eastAsia="宋体"/>
        </w:rPr>
      </w:pPr>
      <w:r>
        <w:rPr>
          <w:rFonts w:ascii="宋体" w:hAnsi="宋体" w:eastAsia="宋体"/>
        </w:rPr>
        <w:t>有</w:t>
      </w:r>
      <w:r>
        <w:rPr>
          <w:rFonts w:hint="eastAsia" w:ascii="宋体" w:hAnsi="宋体" w:eastAsia="宋体"/>
        </w:rPr>
        <w:t>院内</w:t>
      </w:r>
      <w:r>
        <w:rPr>
          <w:rFonts w:ascii="宋体" w:hAnsi="宋体" w:eastAsia="宋体"/>
        </w:rPr>
        <w:t>卡</w:t>
      </w:r>
      <w:r>
        <w:rPr>
          <w:rFonts w:hint="eastAsia" w:ascii="宋体" w:hAnsi="宋体" w:eastAsia="宋体"/>
        </w:rPr>
        <w:t>（身份证建卡）</w:t>
      </w:r>
      <w:r>
        <w:rPr>
          <w:rFonts w:ascii="宋体" w:hAnsi="宋体" w:eastAsia="宋体"/>
        </w:rPr>
        <w:t>的输入</w:t>
      </w:r>
      <w:r>
        <w:rPr>
          <w:rFonts w:hint="eastAsia" w:ascii="宋体" w:hAnsi="宋体" w:eastAsia="宋体"/>
        </w:rPr>
        <w:t>姓名、身份证号、手机号</w:t>
      </w:r>
      <w:r>
        <w:rPr>
          <w:rFonts w:ascii="宋体" w:hAnsi="宋体" w:eastAsia="宋体"/>
        </w:rPr>
        <w:t>信息之后，点击查询就诊卡，并绑定就诊卡。没有</w:t>
      </w:r>
      <w:r>
        <w:rPr>
          <w:rFonts w:hint="eastAsia" w:ascii="宋体" w:hAnsi="宋体" w:eastAsia="宋体"/>
        </w:rPr>
        <w:t>院内卡（身份证建卡）</w:t>
      </w:r>
      <w:r>
        <w:rPr>
          <w:rFonts w:ascii="宋体" w:hAnsi="宋体" w:eastAsia="宋体"/>
        </w:rPr>
        <w:t>的，请点击在线注册</w:t>
      </w:r>
      <w:r>
        <w:rPr>
          <w:rFonts w:hint="eastAsia" w:ascii="宋体" w:hAnsi="宋体" w:eastAsia="宋体"/>
        </w:rPr>
        <w:t>。</w:t>
      </w:r>
    </w:p>
    <w:p>
      <w:pPr>
        <w:pStyle w:val="6"/>
        <w:numPr>
          <w:ilvl w:val="0"/>
          <w:numId w:val="2"/>
        </w:numPr>
        <w:spacing w:line="360" w:lineRule="auto"/>
        <w:ind w:left="777" w:hanging="357" w:firstLineChars="0"/>
        <w:rPr>
          <w:rFonts w:ascii="宋体" w:hAnsi="宋体" w:eastAsia="宋体"/>
        </w:rPr>
      </w:pPr>
      <w:r>
        <w:rPr>
          <w:rFonts w:hint="eastAsia" w:ascii="宋体" w:hAnsi="宋体" w:eastAsia="宋体"/>
        </w:rPr>
        <w:t>选择在线建卡，输入姓名、身份证、手机号完成建卡并绑定。</w:t>
      </w:r>
    </w:p>
    <w:p>
      <w:pPr>
        <w:pStyle w:val="6"/>
        <w:numPr>
          <w:ilvl w:val="0"/>
          <w:numId w:val="2"/>
        </w:numPr>
        <w:spacing w:line="360" w:lineRule="auto"/>
        <w:ind w:left="777" w:hanging="357" w:firstLineChars="0"/>
        <w:rPr>
          <w:rFonts w:ascii="宋体" w:hAnsi="宋体" w:eastAsia="宋体"/>
        </w:rPr>
      </w:pPr>
      <w:r>
        <w:rPr>
          <w:rFonts w:hint="eastAsia" w:ascii="宋体" w:hAnsi="宋体" w:eastAsia="宋体"/>
        </w:rPr>
        <w:t>在线办卡后可前往医院自助机/收费窗口领取实体卡，或者已有实体卡但是未关联身份证的，可以前往窗口进行卡合并/卡更换。</w:t>
      </w:r>
    </w:p>
    <w:p>
      <w:pPr>
        <w:spacing w:line="360" w:lineRule="auto"/>
        <w:ind w:left="420"/>
        <w:rPr>
          <w:rFonts w:ascii="宋体" w:hAnsi="宋体" w:eastAsia="宋体"/>
          <w:b/>
          <w:bCs/>
        </w:rPr>
      </w:pPr>
      <w:r>
        <w:rPr>
          <w:rFonts w:hint="eastAsia" w:ascii="宋体" w:hAnsi="宋体" w:eastAsia="宋体"/>
          <w:b/>
          <w:bCs/>
        </w:rPr>
        <w:t>2、医保卡</w:t>
      </w:r>
    </w:p>
    <w:p>
      <w:pPr>
        <w:pStyle w:val="6"/>
        <w:numPr>
          <w:ilvl w:val="0"/>
          <w:numId w:val="3"/>
        </w:numPr>
        <w:spacing w:line="360" w:lineRule="auto"/>
        <w:ind w:firstLineChars="0"/>
        <w:rPr>
          <w:rFonts w:ascii="宋体" w:hAnsi="宋体" w:eastAsia="宋体"/>
        </w:rPr>
      </w:pPr>
      <w:r>
        <w:rPr>
          <w:rFonts w:hint="eastAsia" w:ascii="宋体" w:hAnsi="宋体" w:eastAsia="宋体"/>
        </w:rPr>
        <w:t>已关联院内卡的医保卡，可以输入姓名、身份证号、手机号</w:t>
      </w:r>
      <w:r>
        <w:rPr>
          <w:rFonts w:ascii="宋体" w:hAnsi="宋体" w:eastAsia="宋体"/>
        </w:rPr>
        <w:t>信息之后</w:t>
      </w:r>
      <w:r>
        <w:rPr>
          <w:rFonts w:hint="eastAsia" w:ascii="宋体" w:hAnsi="宋体" w:eastAsia="宋体"/>
        </w:rPr>
        <w:t>，</w:t>
      </w:r>
      <w:r>
        <w:rPr>
          <w:rFonts w:ascii="宋体" w:hAnsi="宋体" w:eastAsia="宋体"/>
        </w:rPr>
        <w:t>点击查询</w:t>
      </w:r>
      <w:r>
        <w:rPr>
          <w:rFonts w:hint="eastAsia" w:ascii="宋体" w:hAnsi="宋体" w:eastAsia="宋体"/>
        </w:rPr>
        <w:t>完成绑定</w:t>
      </w:r>
      <w:r>
        <w:rPr>
          <w:rFonts w:ascii="宋体" w:hAnsi="宋体" w:eastAsia="宋体"/>
        </w:rPr>
        <w:t>。</w:t>
      </w:r>
    </w:p>
    <w:p>
      <w:pPr>
        <w:pStyle w:val="6"/>
        <w:numPr>
          <w:ilvl w:val="0"/>
          <w:numId w:val="3"/>
        </w:numPr>
        <w:spacing w:line="360" w:lineRule="auto"/>
        <w:ind w:left="777" w:hanging="357" w:firstLineChars="0"/>
        <w:rPr>
          <w:rFonts w:ascii="宋体" w:hAnsi="宋体" w:eastAsia="宋体"/>
        </w:rPr>
      </w:pPr>
      <w:r>
        <w:rPr>
          <w:rFonts w:hint="eastAsia" w:ascii="宋体" w:hAnsi="宋体" w:eastAsia="宋体"/>
        </w:rPr>
        <w:t>未关联院内卡的医保卡，可以在线办理院内卡，首次就诊需前往窗口进行医保卡与院内卡关联，关联后可以使用医保卡作为院内就诊介质，并可以进行微信公众号绑定。</w:t>
      </w:r>
    </w:p>
    <w:p>
      <w:pPr>
        <w:spacing w:line="360" w:lineRule="auto"/>
        <w:rPr>
          <w:rFonts w:ascii="宋体" w:hAnsi="宋体" w:eastAsia="宋体"/>
          <w:b/>
          <w:bCs/>
          <w:sz w:val="24"/>
        </w:rPr>
      </w:pPr>
      <w:r>
        <w:rPr>
          <w:rFonts w:hint="eastAsia" w:ascii="宋体" w:hAnsi="宋体" w:eastAsia="宋体"/>
          <w:b/>
          <w:bCs/>
          <w:sz w:val="24"/>
        </w:rPr>
        <w:t>五、预约挂号</w:t>
      </w:r>
    </w:p>
    <w:p>
      <w:pPr>
        <w:pStyle w:val="6"/>
        <w:numPr>
          <w:ilvl w:val="0"/>
          <w:numId w:val="4"/>
        </w:numPr>
        <w:spacing w:line="360" w:lineRule="auto"/>
        <w:ind w:firstLineChars="0"/>
        <w:rPr>
          <w:rFonts w:ascii="宋体" w:hAnsi="宋体" w:eastAsia="宋体"/>
          <w:b/>
          <w:bCs/>
          <w:szCs w:val="21"/>
        </w:rPr>
      </w:pPr>
      <w:r>
        <w:rPr>
          <w:rFonts w:hint="eastAsia" w:ascii="宋体" w:hAnsi="宋体" w:eastAsia="宋体"/>
          <w:b/>
          <w:bCs/>
          <w:szCs w:val="21"/>
        </w:rPr>
        <w:t>院内卡</w:t>
      </w:r>
    </w:p>
    <w:p>
      <w:pPr>
        <w:pStyle w:val="6"/>
        <w:numPr>
          <w:ilvl w:val="0"/>
          <w:numId w:val="5"/>
        </w:numPr>
        <w:spacing w:line="360" w:lineRule="auto"/>
        <w:ind w:firstLineChars="0"/>
        <w:rPr>
          <w:rFonts w:ascii="宋体" w:hAnsi="宋体" w:eastAsia="宋体"/>
          <w:szCs w:val="21"/>
        </w:rPr>
      </w:pPr>
      <w:r>
        <w:rPr>
          <w:rFonts w:hint="eastAsia" w:ascii="宋体" w:hAnsi="宋体" w:eastAsia="宋体"/>
          <w:szCs w:val="21"/>
        </w:rPr>
        <w:t>选择科室、选择日期、选择号别进行预约挂号，并进行线上支付。</w:t>
      </w:r>
    </w:p>
    <w:p>
      <w:pPr>
        <w:pStyle w:val="6"/>
        <w:numPr>
          <w:ilvl w:val="0"/>
          <w:numId w:val="5"/>
        </w:numPr>
        <w:spacing w:line="360" w:lineRule="auto"/>
        <w:ind w:firstLineChars="0"/>
        <w:rPr>
          <w:rFonts w:ascii="宋体" w:hAnsi="宋体" w:eastAsia="宋体"/>
          <w:szCs w:val="21"/>
        </w:rPr>
      </w:pPr>
      <w:r>
        <w:rPr>
          <w:rFonts w:hint="eastAsia" w:ascii="宋体" w:hAnsi="宋体" w:eastAsia="宋体"/>
          <w:szCs w:val="21"/>
        </w:rPr>
        <w:t>支付时可使用院内卡余额支付，也可在线充值支付。</w:t>
      </w:r>
    </w:p>
    <w:p>
      <w:pPr>
        <w:pStyle w:val="6"/>
        <w:numPr>
          <w:ilvl w:val="0"/>
          <w:numId w:val="5"/>
        </w:numPr>
        <w:spacing w:line="360" w:lineRule="auto"/>
        <w:ind w:firstLineChars="0"/>
        <w:rPr>
          <w:rFonts w:ascii="宋体" w:hAnsi="宋体" w:eastAsia="宋体"/>
          <w:szCs w:val="21"/>
        </w:rPr>
      </w:pPr>
      <w:r>
        <w:rPr>
          <w:rFonts w:hint="eastAsia" w:ascii="宋体" w:hAnsi="宋体" w:eastAsia="宋体"/>
          <w:szCs w:val="21"/>
        </w:rPr>
        <w:t>就诊当天，凭就诊卡前往诊区进行刷卡报道并候诊。</w:t>
      </w:r>
    </w:p>
    <w:p>
      <w:pPr>
        <w:pStyle w:val="6"/>
        <w:numPr>
          <w:ilvl w:val="0"/>
          <w:numId w:val="5"/>
        </w:numPr>
        <w:spacing w:line="360" w:lineRule="auto"/>
        <w:ind w:firstLineChars="0"/>
        <w:rPr>
          <w:rFonts w:ascii="宋体" w:hAnsi="宋体" w:eastAsia="宋体"/>
          <w:szCs w:val="21"/>
        </w:rPr>
      </w:pPr>
      <w:r>
        <w:rPr>
          <w:rFonts w:hint="eastAsia" w:ascii="宋体" w:hAnsi="宋体" w:eastAsia="宋体"/>
          <w:szCs w:val="21"/>
        </w:rPr>
        <w:t>根据报道次序，有序前往诊室完成就诊。</w:t>
      </w:r>
    </w:p>
    <w:p>
      <w:pPr>
        <w:spacing w:line="360" w:lineRule="auto"/>
        <w:ind w:left="420"/>
        <w:rPr>
          <w:rFonts w:ascii="宋体" w:hAnsi="宋体" w:eastAsia="宋体"/>
          <w:szCs w:val="21"/>
        </w:rPr>
      </w:pPr>
      <w:r>
        <w:rPr>
          <w:rFonts w:hint="eastAsia" w:ascii="宋体" w:hAnsi="宋体" w:eastAsia="宋体"/>
          <w:b/>
          <w:bCs/>
          <w:szCs w:val="21"/>
        </w:rPr>
        <w:t>2、医保卡</w:t>
      </w:r>
    </w:p>
    <w:p>
      <w:pPr>
        <w:pStyle w:val="6"/>
        <w:numPr>
          <w:ilvl w:val="0"/>
          <w:numId w:val="6"/>
        </w:numPr>
        <w:spacing w:line="360" w:lineRule="auto"/>
        <w:ind w:firstLineChars="0"/>
        <w:rPr>
          <w:rFonts w:ascii="宋体" w:hAnsi="宋体" w:eastAsia="宋体"/>
          <w:szCs w:val="21"/>
        </w:rPr>
      </w:pPr>
      <w:r>
        <w:rPr>
          <w:rFonts w:hint="eastAsia" w:ascii="宋体" w:hAnsi="宋体" w:eastAsia="宋体"/>
          <w:szCs w:val="21"/>
        </w:rPr>
        <w:t>选择科室、选择日期、选择号别进行预约挂号。</w:t>
      </w:r>
    </w:p>
    <w:p>
      <w:pPr>
        <w:pStyle w:val="6"/>
        <w:numPr>
          <w:ilvl w:val="0"/>
          <w:numId w:val="6"/>
        </w:numPr>
        <w:spacing w:line="360" w:lineRule="auto"/>
        <w:ind w:firstLineChars="0"/>
        <w:rPr>
          <w:rFonts w:ascii="宋体" w:hAnsi="宋体" w:eastAsia="宋体"/>
          <w:szCs w:val="21"/>
        </w:rPr>
      </w:pPr>
      <w:r>
        <w:rPr>
          <w:rFonts w:hint="eastAsia" w:ascii="宋体" w:hAnsi="宋体" w:eastAsia="宋体"/>
          <w:szCs w:val="21"/>
        </w:rPr>
        <w:t>医保卡患者线上挂号费用需个人自费，可以线上完成自费支付。</w:t>
      </w:r>
    </w:p>
    <w:p>
      <w:pPr>
        <w:pStyle w:val="6"/>
        <w:numPr>
          <w:ilvl w:val="0"/>
          <w:numId w:val="6"/>
        </w:numPr>
        <w:spacing w:line="360" w:lineRule="auto"/>
        <w:ind w:firstLineChars="0"/>
        <w:rPr>
          <w:rFonts w:ascii="宋体" w:hAnsi="宋体" w:eastAsia="宋体"/>
          <w:szCs w:val="21"/>
        </w:rPr>
      </w:pPr>
      <w:r>
        <w:rPr>
          <w:rFonts w:hint="eastAsia" w:ascii="宋体" w:hAnsi="宋体" w:eastAsia="宋体"/>
          <w:szCs w:val="21"/>
        </w:rPr>
        <w:t>就诊当天，凭医保卡前往诊区进行刷卡报道并候诊。</w:t>
      </w:r>
    </w:p>
    <w:p>
      <w:pPr>
        <w:pStyle w:val="6"/>
        <w:numPr>
          <w:ilvl w:val="0"/>
          <w:numId w:val="6"/>
        </w:numPr>
        <w:spacing w:line="360" w:lineRule="auto"/>
        <w:ind w:firstLineChars="0"/>
        <w:rPr>
          <w:rFonts w:ascii="宋体" w:hAnsi="宋体" w:eastAsia="宋体"/>
          <w:szCs w:val="21"/>
        </w:rPr>
      </w:pPr>
      <w:r>
        <w:rPr>
          <w:rFonts w:hint="eastAsia" w:ascii="宋体" w:hAnsi="宋体" w:eastAsia="宋体"/>
          <w:szCs w:val="21"/>
        </w:rPr>
        <w:t>根据报道次序，有序前往诊室完成就诊。</w:t>
      </w:r>
    </w:p>
    <w:p>
      <w:pPr>
        <w:pStyle w:val="6"/>
        <w:numPr>
          <w:ilvl w:val="0"/>
          <w:numId w:val="6"/>
        </w:numPr>
        <w:spacing w:line="360" w:lineRule="auto"/>
        <w:ind w:firstLineChars="0"/>
        <w:rPr>
          <w:rFonts w:ascii="宋体" w:hAnsi="宋体" w:eastAsia="宋体"/>
          <w:szCs w:val="21"/>
        </w:rPr>
      </w:pPr>
      <w:r>
        <w:rPr>
          <w:rFonts w:hint="eastAsia" w:ascii="宋体" w:hAnsi="宋体" w:eastAsia="宋体"/>
          <w:szCs w:val="21"/>
        </w:rPr>
        <w:t>医保卡不支持线上结算，需前往窗口进行结算，线上结算仅支持自费。</w:t>
      </w:r>
    </w:p>
    <w:p>
      <w:r>
        <w:drawing>
          <wp:inline distT="0" distB="0" distL="0" distR="0">
            <wp:extent cx="2333625" cy="4815840"/>
            <wp:effectExtent l="0" t="0" r="0" b="38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0450" cy="4830400"/>
                    </a:xfrm>
                    <a:prstGeom prst="rect">
                      <a:avLst/>
                    </a:prstGeom>
                  </pic:spPr>
                </pic:pic>
              </a:graphicData>
            </a:graphic>
          </wp:inline>
        </w:drawing>
      </w:r>
      <w:r>
        <w:drawing>
          <wp:inline distT="0" distB="0" distL="0" distR="0">
            <wp:extent cx="2390775" cy="4832985"/>
            <wp:effectExtent l="0" t="0" r="952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5744" cy="4863051"/>
                    </a:xfrm>
                    <a:prstGeom prst="rect">
                      <a:avLst/>
                    </a:prstGeom>
                  </pic:spPr>
                </pic:pic>
              </a:graphicData>
            </a:graphic>
          </wp:inline>
        </w:drawing>
      </w:r>
      <w:r>
        <w:drawing>
          <wp:inline distT="0" distB="0" distL="0" distR="0">
            <wp:extent cx="2370455" cy="4813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1403" cy="4835558"/>
                    </a:xfrm>
                    <a:prstGeom prst="rect">
                      <a:avLst/>
                    </a:prstGeom>
                  </pic:spPr>
                </pic:pic>
              </a:graphicData>
            </a:graphic>
          </wp:inline>
        </w:drawing>
      </w:r>
      <w:r>
        <w:drawing>
          <wp:inline distT="0" distB="0" distL="0" distR="0">
            <wp:extent cx="2458720" cy="50139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9109" cy="5034156"/>
                    </a:xfrm>
                    <a:prstGeom prst="rect">
                      <a:avLst/>
                    </a:prstGeom>
                  </pic:spPr>
                </pic:pic>
              </a:graphicData>
            </a:graphic>
          </wp:inline>
        </w:drawing>
      </w:r>
      <w:r>
        <w:drawing>
          <wp:inline distT="0" distB="0" distL="0" distR="0">
            <wp:extent cx="2473325" cy="5129530"/>
            <wp:effectExtent l="0" t="0" r="317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2905" cy="5148772"/>
                    </a:xfrm>
                    <a:prstGeom prst="rect">
                      <a:avLst/>
                    </a:prstGeom>
                  </pic:spPr>
                </pic:pic>
              </a:graphicData>
            </a:graphic>
          </wp:inline>
        </w:drawing>
      </w:r>
      <w:r>
        <w:drawing>
          <wp:inline distT="0" distB="0" distL="0" distR="0">
            <wp:extent cx="2525395" cy="512826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8845" cy="5155251"/>
                    </a:xfrm>
                    <a:prstGeom prst="rect">
                      <a:avLst/>
                    </a:prstGeom>
                  </pic:spPr>
                </pic:pic>
              </a:graphicData>
            </a:graphic>
          </wp:inline>
        </w:drawing>
      </w:r>
      <w:r>
        <w:drawing>
          <wp:inline distT="0" distB="0" distL="0" distR="0">
            <wp:extent cx="2508885" cy="5128260"/>
            <wp:effectExtent l="0" t="0" r="571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9061" cy="5148030"/>
                    </a:xfrm>
                    <a:prstGeom prst="rect">
                      <a:avLst/>
                    </a:prstGeom>
                  </pic:spPr>
                </pic:pic>
              </a:graphicData>
            </a:graphic>
          </wp:inline>
        </w:drawing>
      </w:r>
      <w:r>
        <w:drawing>
          <wp:inline distT="0" distB="0" distL="0" distR="0">
            <wp:extent cx="2693035" cy="5481955"/>
            <wp:effectExtent l="0" t="0" r="0"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7162" cy="5509853"/>
                    </a:xfrm>
                    <a:prstGeom prst="rect">
                      <a:avLst/>
                    </a:prstGeom>
                  </pic:spPr>
                </pic:pic>
              </a:graphicData>
            </a:graphic>
          </wp:inline>
        </w:drawing>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266"/>
    <w:multiLevelType w:val="multilevel"/>
    <w:tmpl w:val="1F4C5266"/>
    <w:lvl w:ilvl="0" w:tentative="0">
      <w:start w:val="1"/>
      <w:numFmt w:val="decimal"/>
      <w:lvlText w:val="%1、"/>
      <w:lvlJc w:val="left"/>
      <w:pPr>
        <w:ind w:left="780" w:hanging="360"/>
      </w:pPr>
      <w:rPr>
        <w:rFonts w:hint="default"/>
      </w:rPr>
    </w:lvl>
    <w:lvl w:ilvl="1" w:tentative="0">
      <w:start w:val="1"/>
      <w:numFmt w:val="decimalEnclosedCircle"/>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8DE6F1A"/>
    <w:multiLevelType w:val="multilevel"/>
    <w:tmpl w:val="38DE6F1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C0D5022"/>
    <w:multiLevelType w:val="multilevel"/>
    <w:tmpl w:val="4C0D5022"/>
    <w:lvl w:ilvl="0" w:tentative="0">
      <w:start w:val="1"/>
      <w:numFmt w:val="decimalEnclosedCircle"/>
      <w:lvlText w:val="%1"/>
      <w:lvlJc w:val="left"/>
      <w:pPr>
        <w:ind w:left="780" w:hanging="360"/>
      </w:pPr>
      <w:rPr>
        <w:rFonts w:hint="default"/>
      </w:rPr>
    </w:lvl>
    <w:lvl w:ilvl="1" w:tentative="0">
      <w:start w:val="21"/>
      <w:numFmt w:val="decimal"/>
      <w:lvlText w:val="%2、"/>
      <w:lvlJc w:val="left"/>
      <w:pPr>
        <w:ind w:left="1305" w:hanging="46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1C706F2"/>
    <w:multiLevelType w:val="multilevel"/>
    <w:tmpl w:val="51C706F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C94643A"/>
    <w:multiLevelType w:val="multilevel"/>
    <w:tmpl w:val="5C9464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60348B"/>
    <w:multiLevelType w:val="multilevel"/>
    <w:tmpl w:val="7560348B"/>
    <w:lvl w:ilvl="0" w:tentative="0">
      <w:start w:val="1"/>
      <w:numFmt w:val="decimalEnclosedCircle"/>
      <w:lvlText w:val="%1"/>
      <w:lvlJc w:val="left"/>
      <w:pPr>
        <w:ind w:left="780" w:hanging="360"/>
      </w:pPr>
      <w:rPr>
        <w:rFonts w:hint="default"/>
      </w:rPr>
    </w:lvl>
    <w:lvl w:ilvl="1" w:tentative="0">
      <w:start w:val="21"/>
      <w:numFmt w:val="decimal"/>
      <w:lvlText w:val="%2、"/>
      <w:lvlJc w:val="left"/>
      <w:pPr>
        <w:ind w:left="1305" w:hanging="46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56CDF"/>
    <w:rsid w:val="7F75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2020-12-31T10:02:00Z</dcterms:created>
  <dc:creator>万户网络</dc:creator>
  <cp:lastModifiedBy>万户网络</cp:lastModifiedBy>
  <dcterms:modified xsi:type="dcterms:W3CDTF">2020-12-31T10:03:16Z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